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562" w:rsidRDefault="002C378C">
      <w:pPr>
        <w:pStyle w:val="Title"/>
        <w:jc w:val="right"/>
      </w:pPr>
      <w:r>
        <w:t>SONAR</w:t>
      </w:r>
    </w:p>
    <w:p w:rsidR="009C6562" w:rsidRDefault="006C794A">
      <w:pPr>
        <w:pStyle w:val="Title"/>
        <w:jc w:val="right"/>
      </w:pPr>
      <w:fldSimple w:instr="title  \* Mergeformat ">
        <w:r w:rsidR="00CA0558">
          <w:t xml:space="preserve">Use Case Specification: </w:t>
        </w:r>
      </w:fldSimple>
      <w:r w:rsidR="00582870">
        <w:t>Login for Advisors</w:t>
      </w:r>
    </w:p>
    <w:p w:rsidR="009C6562" w:rsidRDefault="009C6562">
      <w:pPr>
        <w:pStyle w:val="Title"/>
        <w:jc w:val="right"/>
      </w:pPr>
    </w:p>
    <w:p w:rsidR="009C6562" w:rsidRDefault="00AE19B8">
      <w:pPr>
        <w:pStyle w:val="Title"/>
        <w:jc w:val="right"/>
        <w:rPr>
          <w:sz w:val="28"/>
        </w:rPr>
      </w:pPr>
      <w:r>
        <w:rPr>
          <w:sz w:val="28"/>
        </w:rPr>
        <w:t>Version &lt;1.0&gt;</w:t>
      </w:r>
    </w:p>
    <w:p w:rsidR="009C6562" w:rsidRDefault="009C6562"/>
    <w:p w:rsidR="009C6562" w:rsidRDefault="009C6562"/>
    <w:p w:rsidR="009C6562" w:rsidRDefault="009C6562">
      <w:pPr>
        <w:pStyle w:val="BodyText"/>
      </w:pPr>
    </w:p>
    <w:p w:rsidR="009C6562" w:rsidRDefault="009C6562">
      <w:pPr>
        <w:pStyle w:val="BodyText"/>
      </w:pPr>
    </w:p>
    <w:p w:rsidR="009C6562" w:rsidRDefault="009C6562">
      <w:pPr>
        <w:sectPr w:rsidR="009C6562">
          <w:headerReference w:type="default" r:id="rId7"/>
          <w:endnotePr>
            <w:numFmt w:val="decimal"/>
          </w:endnotePr>
          <w:pgSz w:w="12240" w:h="15840"/>
          <w:pgMar w:top="1440" w:right="1440" w:bottom="1440" w:left="1440" w:header="720" w:footer="720" w:gutter="0"/>
          <w:cols w:space="720"/>
          <w:vAlign w:val="center"/>
        </w:sectPr>
      </w:pPr>
    </w:p>
    <w:p w:rsidR="009C6562"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9C6562">
        <w:tc>
          <w:tcPr>
            <w:tcW w:w="2304" w:type="dxa"/>
          </w:tcPr>
          <w:p w:rsidR="009C6562" w:rsidRDefault="00AE19B8">
            <w:pPr>
              <w:pStyle w:val="Tabletext"/>
              <w:jc w:val="center"/>
              <w:rPr>
                <w:b/>
              </w:rPr>
            </w:pPr>
            <w:r>
              <w:rPr>
                <w:b/>
              </w:rPr>
              <w:t>Date</w:t>
            </w:r>
          </w:p>
        </w:tc>
        <w:tc>
          <w:tcPr>
            <w:tcW w:w="1152" w:type="dxa"/>
          </w:tcPr>
          <w:p w:rsidR="009C6562" w:rsidRDefault="00AE19B8">
            <w:pPr>
              <w:pStyle w:val="Tabletext"/>
              <w:jc w:val="center"/>
              <w:rPr>
                <w:b/>
              </w:rPr>
            </w:pPr>
            <w:r>
              <w:rPr>
                <w:b/>
              </w:rPr>
              <w:t>Version</w:t>
            </w:r>
          </w:p>
        </w:tc>
        <w:tc>
          <w:tcPr>
            <w:tcW w:w="3744" w:type="dxa"/>
          </w:tcPr>
          <w:p w:rsidR="009C6562" w:rsidRDefault="00AE19B8">
            <w:pPr>
              <w:pStyle w:val="Tabletext"/>
              <w:jc w:val="center"/>
              <w:rPr>
                <w:b/>
              </w:rPr>
            </w:pPr>
            <w:r>
              <w:rPr>
                <w:b/>
              </w:rPr>
              <w:t>Description</w:t>
            </w:r>
          </w:p>
        </w:tc>
        <w:tc>
          <w:tcPr>
            <w:tcW w:w="2304" w:type="dxa"/>
          </w:tcPr>
          <w:p w:rsidR="009C6562" w:rsidRDefault="00AE19B8">
            <w:pPr>
              <w:pStyle w:val="Tabletext"/>
              <w:jc w:val="center"/>
              <w:rPr>
                <w:b/>
              </w:rPr>
            </w:pPr>
            <w:r>
              <w:rPr>
                <w:b/>
              </w:rPr>
              <w:t>Author</w:t>
            </w:r>
          </w:p>
        </w:tc>
      </w:tr>
      <w:tr w:rsidR="009C6562">
        <w:tc>
          <w:tcPr>
            <w:tcW w:w="2304" w:type="dxa"/>
          </w:tcPr>
          <w:p w:rsidR="009C6562" w:rsidRDefault="002C378C">
            <w:pPr>
              <w:pStyle w:val="Tabletext"/>
            </w:pPr>
            <w:bookmarkStart w:id="0" w:name="_GoBack"/>
            <w:bookmarkEnd w:id="0"/>
            <w:r>
              <w:t>16/Oct/16</w:t>
            </w:r>
          </w:p>
        </w:tc>
        <w:tc>
          <w:tcPr>
            <w:tcW w:w="1152" w:type="dxa"/>
          </w:tcPr>
          <w:p w:rsidR="009C6562" w:rsidRDefault="002C378C">
            <w:pPr>
              <w:pStyle w:val="Tabletext"/>
            </w:pPr>
            <w:r>
              <w:t>1.0</w:t>
            </w:r>
          </w:p>
        </w:tc>
        <w:tc>
          <w:tcPr>
            <w:tcW w:w="3744" w:type="dxa"/>
          </w:tcPr>
          <w:p w:rsidR="009C6562" w:rsidRDefault="002C378C">
            <w:pPr>
              <w:pStyle w:val="Tabletext"/>
            </w:pPr>
            <w:r>
              <w:t>First writing of use case.</w:t>
            </w:r>
          </w:p>
        </w:tc>
        <w:tc>
          <w:tcPr>
            <w:tcW w:w="2304" w:type="dxa"/>
          </w:tcPr>
          <w:p w:rsidR="009C6562" w:rsidRDefault="002C378C">
            <w:pPr>
              <w:pStyle w:val="Tabletext"/>
            </w:pPr>
            <w:r>
              <w:t>Tim Mahan</w:t>
            </w:r>
          </w:p>
        </w:tc>
      </w:tr>
      <w:tr w:rsidR="009C6562">
        <w:tc>
          <w:tcPr>
            <w:tcW w:w="2304" w:type="dxa"/>
          </w:tcPr>
          <w:p w:rsidR="009C6562" w:rsidRDefault="009C6562">
            <w:pPr>
              <w:pStyle w:val="Tabletext"/>
            </w:pPr>
          </w:p>
        </w:tc>
        <w:tc>
          <w:tcPr>
            <w:tcW w:w="1152" w:type="dxa"/>
          </w:tcPr>
          <w:p w:rsidR="009C6562" w:rsidRDefault="009C6562">
            <w:pPr>
              <w:pStyle w:val="Tabletext"/>
            </w:pPr>
          </w:p>
        </w:tc>
        <w:tc>
          <w:tcPr>
            <w:tcW w:w="3744" w:type="dxa"/>
          </w:tcPr>
          <w:p w:rsidR="009C6562" w:rsidRDefault="009C6562">
            <w:pPr>
              <w:pStyle w:val="Tabletext"/>
            </w:pPr>
          </w:p>
        </w:tc>
        <w:tc>
          <w:tcPr>
            <w:tcW w:w="2304" w:type="dxa"/>
          </w:tcPr>
          <w:p w:rsidR="009C6562" w:rsidRDefault="009C6562">
            <w:pPr>
              <w:pStyle w:val="Tabletext"/>
            </w:pPr>
          </w:p>
        </w:tc>
      </w:tr>
      <w:tr w:rsidR="009C6562">
        <w:tc>
          <w:tcPr>
            <w:tcW w:w="2304" w:type="dxa"/>
          </w:tcPr>
          <w:p w:rsidR="009C6562" w:rsidRDefault="009C6562">
            <w:pPr>
              <w:pStyle w:val="Tabletext"/>
            </w:pPr>
          </w:p>
        </w:tc>
        <w:tc>
          <w:tcPr>
            <w:tcW w:w="1152" w:type="dxa"/>
          </w:tcPr>
          <w:p w:rsidR="009C6562" w:rsidRDefault="009C6562">
            <w:pPr>
              <w:pStyle w:val="Tabletext"/>
            </w:pPr>
          </w:p>
        </w:tc>
        <w:tc>
          <w:tcPr>
            <w:tcW w:w="3744" w:type="dxa"/>
          </w:tcPr>
          <w:p w:rsidR="009C6562" w:rsidRDefault="009C6562">
            <w:pPr>
              <w:pStyle w:val="Tabletext"/>
            </w:pPr>
          </w:p>
        </w:tc>
        <w:tc>
          <w:tcPr>
            <w:tcW w:w="2304" w:type="dxa"/>
          </w:tcPr>
          <w:p w:rsidR="009C6562" w:rsidRDefault="009C6562">
            <w:pPr>
              <w:pStyle w:val="Tabletext"/>
            </w:pPr>
          </w:p>
        </w:tc>
      </w:tr>
      <w:tr w:rsidR="009C6562">
        <w:tc>
          <w:tcPr>
            <w:tcW w:w="2304" w:type="dxa"/>
          </w:tcPr>
          <w:p w:rsidR="009C6562" w:rsidRDefault="009C6562">
            <w:pPr>
              <w:pStyle w:val="Tabletext"/>
            </w:pPr>
          </w:p>
        </w:tc>
        <w:tc>
          <w:tcPr>
            <w:tcW w:w="1152" w:type="dxa"/>
          </w:tcPr>
          <w:p w:rsidR="009C6562" w:rsidRDefault="009C6562">
            <w:pPr>
              <w:pStyle w:val="Tabletext"/>
            </w:pPr>
          </w:p>
        </w:tc>
        <w:tc>
          <w:tcPr>
            <w:tcW w:w="3744" w:type="dxa"/>
          </w:tcPr>
          <w:p w:rsidR="009C6562" w:rsidRDefault="009C6562">
            <w:pPr>
              <w:pStyle w:val="Tabletext"/>
            </w:pPr>
          </w:p>
        </w:tc>
        <w:tc>
          <w:tcPr>
            <w:tcW w:w="2304" w:type="dxa"/>
          </w:tcPr>
          <w:p w:rsidR="009C6562" w:rsidRDefault="009C6562">
            <w:pPr>
              <w:pStyle w:val="Tabletext"/>
            </w:pPr>
          </w:p>
        </w:tc>
      </w:tr>
    </w:tbl>
    <w:p w:rsidR="009C6562" w:rsidRDefault="009C6562"/>
    <w:p w:rsidR="006C794A" w:rsidRDefault="006C794A">
      <w:pPr>
        <w:pStyle w:val="Title"/>
      </w:pPr>
    </w:p>
    <w:p w:rsidR="006C794A" w:rsidRPr="006C794A" w:rsidRDefault="006C794A" w:rsidP="006C794A"/>
    <w:p w:rsidR="006C794A" w:rsidRPr="006C794A" w:rsidRDefault="006C794A" w:rsidP="006C794A"/>
    <w:p w:rsidR="006C794A" w:rsidRPr="006C794A" w:rsidRDefault="006C794A" w:rsidP="006C794A"/>
    <w:p w:rsidR="006C794A" w:rsidRPr="006C794A" w:rsidRDefault="006C794A" w:rsidP="006C794A"/>
    <w:p w:rsidR="006C794A" w:rsidRPr="006C794A" w:rsidRDefault="006C794A" w:rsidP="006C794A"/>
    <w:p w:rsidR="006C794A" w:rsidRPr="006C794A" w:rsidRDefault="006C794A" w:rsidP="006C794A"/>
    <w:p w:rsidR="006C794A" w:rsidRPr="006C794A" w:rsidRDefault="006C794A" w:rsidP="006C794A"/>
    <w:p w:rsidR="006C794A" w:rsidRPr="006C794A" w:rsidRDefault="006C794A" w:rsidP="006C794A"/>
    <w:p w:rsidR="006C794A" w:rsidRPr="006C794A" w:rsidRDefault="006C794A" w:rsidP="006C794A"/>
    <w:p w:rsidR="006C794A" w:rsidRPr="006C794A" w:rsidRDefault="006C794A" w:rsidP="006C794A"/>
    <w:p w:rsidR="006C794A" w:rsidRPr="006C794A" w:rsidRDefault="006C794A" w:rsidP="006C794A"/>
    <w:p w:rsidR="006C794A" w:rsidRDefault="006C794A">
      <w:pPr>
        <w:pStyle w:val="Title"/>
      </w:pPr>
    </w:p>
    <w:p w:rsidR="006C794A" w:rsidRDefault="006C794A" w:rsidP="006C794A">
      <w:pPr>
        <w:pStyle w:val="Title"/>
        <w:tabs>
          <w:tab w:val="left" w:pos="3920"/>
        </w:tabs>
        <w:jc w:val="left"/>
      </w:pPr>
      <w:r>
        <w:tab/>
      </w:r>
    </w:p>
    <w:p w:rsidR="009C6562" w:rsidRDefault="00AE19B8">
      <w:pPr>
        <w:pStyle w:val="Title"/>
      </w:pPr>
      <w:r w:rsidRPr="006C794A">
        <w:br w:type="page"/>
      </w:r>
      <w:r>
        <w:lastRenderedPageBreak/>
        <w:t>Table of Contents</w:t>
      </w:r>
    </w:p>
    <w:p w:rsidR="009C6562"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9C6562"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9C6562"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9C6562"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9C6562"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9C6562"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9C6562"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9C6562" w:rsidRDefault="00AE19B8" w:rsidP="004C3773">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9C6562" w:rsidRDefault="00AE19B8" w:rsidP="002C378C">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1" w:name="_Toc423410237"/>
      <w:bookmarkStart w:id="2" w:name="_Toc425054503"/>
      <w:r w:rsidR="00582870">
        <w:t>Login for Advisors</w:t>
      </w:r>
      <w:r>
        <w:t xml:space="preserve"> </w:t>
      </w:r>
      <w:bookmarkEnd w:id="1"/>
      <w:bookmarkEnd w:id="2"/>
    </w:p>
    <w:p w:rsidR="002C378C" w:rsidRPr="002C378C" w:rsidRDefault="002C378C" w:rsidP="002C378C"/>
    <w:p w:rsidR="009C6562" w:rsidRDefault="00582870">
      <w:pPr>
        <w:pStyle w:val="Heading1"/>
      </w:pPr>
      <w:bookmarkStart w:id="3" w:name="_Toc423410238"/>
      <w:bookmarkStart w:id="4" w:name="_Toc425054504"/>
      <w:r>
        <w:t>Use Case Name</w:t>
      </w:r>
    </w:p>
    <w:p w:rsidR="00582870" w:rsidRPr="00582870" w:rsidRDefault="00582870" w:rsidP="00582870">
      <w:pPr>
        <w:ind w:left="720"/>
      </w:pPr>
      <w:r>
        <w:t>Login for Advisors</w:t>
      </w:r>
    </w:p>
    <w:p w:rsidR="009C6562" w:rsidRDefault="00AE19B8">
      <w:pPr>
        <w:pStyle w:val="Heading2"/>
      </w:pPr>
      <w:bookmarkStart w:id="5" w:name="_Toc494515305"/>
      <w:r>
        <w:t>Brief Description</w:t>
      </w:r>
      <w:bookmarkEnd w:id="3"/>
      <w:bookmarkEnd w:id="4"/>
      <w:bookmarkEnd w:id="5"/>
    </w:p>
    <w:p w:rsidR="009C6562" w:rsidRPr="00C472B4" w:rsidRDefault="00C472B4">
      <w:pPr>
        <w:pStyle w:val="InfoBlue"/>
        <w:rPr>
          <w:i w:val="0"/>
          <w:color w:val="auto"/>
        </w:rPr>
      </w:pPr>
      <w:r>
        <w:rPr>
          <w:i w:val="0"/>
          <w:color w:val="auto"/>
        </w:rPr>
        <w:t xml:space="preserve">This use case describes how an Advisor or other staff member will log into our SONAR system. It starts at logging into the school’s virtual environment from a remote location, and ends with an advisor successfully logging into the system. </w:t>
      </w:r>
      <w:r w:rsidR="00687D95">
        <w:rPr>
          <w:i w:val="0"/>
          <w:color w:val="auto"/>
        </w:rPr>
        <w:t>It also discusses any alternatives there may be to the ideal system flow.</w:t>
      </w:r>
    </w:p>
    <w:p w:rsidR="009C6562" w:rsidRDefault="00AE19B8">
      <w:pPr>
        <w:pStyle w:val="Heading1"/>
        <w:widowControl/>
      </w:pPr>
      <w:bookmarkStart w:id="6" w:name="_Toc423410239"/>
      <w:bookmarkStart w:id="7" w:name="_Toc425054505"/>
      <w:bookmarkStart w:id="8" w:name="_Toc494515306"/>
      <w:r>
        <w:t>Flow of Events</w:t>
      </w:r>
      <w:bookmarkEnd w:id="6"/>
      <w:bookmarkEnd w:id="7"/>
      <w:bookmarkEnd w:id="8"/>
    </w:p>
    <w:p w:rsidR="009C6562"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687D95" w:rsidRDefault="00687D95" w:rsidP="00687D95">
      <w:pPr>
        <w:pStyle w:val="BodyText"/>
      </w:pPr>
      <w:r>
        <w:t>The advisor will open the VMWare Horizon client located on their desktop,</w:t>
      </w:r>
      <w:r w:rsidR="00542A25">
        <w:t xml:space="preserve"> attempt to</w:t>
      </w:r>
      <w:r>
        <w:t xml:space="preserve"> login to the virtual environment with their University credentials, and open the virtual environment available</w:t>
      </w:r>
      <w:r w:rsidR="00542A25">
        <w:t xml:space="preserve"> to the school of nursing staff if the login is successful.</w:t>
      </w:r>
      <w:r>
        <w:t xml:space="preserve"> </w:t>
      </w:r>
    </w:p>
    <w:p w:rsidR="00687D95" w:rsidRDefault="00687D95" w:rsidP="00687D95">
      <w:pPr>
        <w:pStyle w:val="BodyText"/>
      </w:pPr>
      <w:r>
        <w:t>Next, the advisor will open the SONAR web link located on their desktop. This will take the advisor to the login page, where they will type in their university email as their username, and the password which was</w:t>
      </w:r>
      <w:r w:rsidR="00542A25">
        <w:t xml:space="preserve"> previously generated for the advisor. </w:t>
      </w:r>
    </w:p>
    <w:p w:rsidR="00542A25" w:rsidRPr="00687D95" w:rsidRDefault="00542A25" w:rsidP="00687D95">
      <w:pPr>
        <w:pStyle w:val="BodyText"/>
      </w:pPr>
      <w:r>
        <w:t>When the advisor has entered their valid username and password combination, they will be redirected to the appropriate web page for advisors.</w:t>
      </w:r>
    </w:p>
    <w:p w:rsidR="009C6562"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9C6562" w:rsidRDefault="00AE19A3" w:rsidP="00E35934">
      <w:pPr>
        <w:pStyle w:val="Heading3"/>
        <w:widowControl/>
      </w:pPr>
      <w:r>
        <w:t>Horizon Client Fails</w:t>
      </w:r>
    </w:p>
    <w:p w:rsidR="00542A25" w:rsidRPr="00542A25" w:rsidRDefault="00542A25" w:rsidP="00542A25">
      <w:pPr>
        <w:pStyle w:val="BodyText"/>
      </w:pPr>
      <w:r>
        <w:t xml:space="preserve">The advisor will open the VMWare Horizon client located on their desktop, attempt to login to the virtual environment with their University credentials, and open the virtual environment available to the school of nursing staff if the login is successful. </w:t>
      </w:r>
    </w:p>
    <w:p w:rsidR="009C6562" w:rsidRDefault="00542A25" w:rsidP="00542A25">
      <w:pPr>
        <w:pStyle w:val="BodyText"/>
      </w:pPr>
      <w:r>
        <w:t>If an advisor does not successfully log into the schools virtual environment, they will need to reenter their password and try again. If a login cannot be successfully had, they will need to reach out to University IT for assistance.</w:t>
      </w:r>
    </w:p>
    <w:p w:rsidR="009C6562" w:rsidRDefault="00AE19A3">
      <w:pPr>
        <w:pStyle w:val="Heading3"/>
        <w:widowControl/>
      </w:pPr>
      <w:r>
        <w:t>Incorrect Login Credentials</w:t>
      </w:r>
    </w:p>
    <w:p w:rsidR="00542A25" w:rsidRPr="00542A25" w:rsidRDefault="00542A25" w:rsidP="00542A25">
      <w:pPr>
        <w:pStyle w:val="BodyText"/>
      </w:pPr>
      <w:r>
        <w:t xml:space="preserve">The advisor will open the VMWare Horizon client located on their desktop, attempt to login to the virtual environment with their University credentials, and open the virtual environment available to the school of nursing staff if the login is successful. </w:t>
      </w:r>
    </w:p>
    <w:p w:rsidR="00542A25" w:rsidRDefault="00542A25" w:rsidP="00542A25">
      <w:pPr>
        <w:pStyle w:val="BodyText"/>
      </w:pPr>
      <w:r>
        <w:t>Next, the advisor will open the SONAR web link located on their desktop. This will take the advisor to the login page, where they will type in their university email as their username, and the password which was previously generated for the advisor.</w:t>
      </w:r>
    </w:p>
    <w:p w:rsidR="00542A25" w:rsidRDefault="00542A25" w:rsidP="00542A25">
      <w:pPr>
        <w:pStyle w:val="BodyText"/>
      </w:pPr>
      <w:r>
        <w:t>If the login to SONAR was unsuccessful, the advisor will need to initiate either a password reset, or call the system administrator to unlock their account.</w:t>
      </w:r>
    </w:p>
    <w:p w:rsidR="004B7B95" w:rsidRDefault="00AE19A3" w:rsidP="004B7B95">
      <w:pPr>
        <w:pStyle w:val="Heading3"/>
      </w:pPr>
      <w:r>
        <w:t>Remote Login</w:t>
      </w:r>
    </w:p>
    <w:p w:rsidR="004B7B95" w:rsidRPr="004B7B95" w:rsidRDefault="004B7B95" w:rsidP="004B7B95">
      <w:pPr>
        <w:pStyle w:val="BodyText"/>
      </w:pPr>
      <w:r>
        <w:t>The Advisor will already be on campus, and will be able to open the login page to our SONAR system directly from their own laptop. Provided they are connected to the school’s network and correctly enter their SONAR credentials, they will be able to login to the system and open the advisors homepage.</w:t>
      </w:r>
    </w:p>
    <w:p w:rsidR="009C6562" w:rsidRDefault="00AE19B8" w:rsidP="00687D95">
      <w:pPr>
        <w:pStyle w:val="Heading1"/>
      </w:pPr>
      <w:bookmarkStart w:id="15" w:name="_Toc423410251"/>
      <w:bookmarkStart w:id="16" w:name="_Toc425054510"/>
      <w:bookmarkStart w:id="17" w:name="_Toc494515311"/>
      <w:r>
        <w:lastRenderedPageBreak/>
        <w:t>Special Requirements</w:t>
      </w:r>
      <w:bookmarkEnd w:id="15"/>
      <w:bookmarkEnd w:id="16"/>
      <w:bookmarkEnd w:id="17"/>
    </w:p>
    <w:p w:rsidR="00687D95" w:rsidRPr="00687D95" w:rsidRDefault="00687D95" w:rsidP="00687D95"/>
    <w:p w:rsidR="00AE19A3" w:rsidRPr="00AE19A3" w:rsidRDefault="00AE19A3" w:rsidP="00AE19A3">
      <w:pPr>
        <w:pStyle w:val="Heading2"/>
        <w:widowControl/>
      </w:pPr>
      <w:r>
        <w:t>Connectivity</w:t>
      </w:r>
    </w:p>
    <w:p w:rsidR="00E35934" w:rsidRDefault="00E35934" w:rsidP="00E35934">
      <w:pPr>
        <w:pStyle w:val="BodyText"/>
      </w:pPr>
      <w:r>
        <w:t xml:space="preserve">Must be connected </w:t>
      </w:r>
      <w:r w:rsidR="00620635">
        <w:t>to School of Nursing network or connected through virtual Lab.</w:t>
      </w:r>
    </w:p>
    <w:p w:rsidR="00AE19A3" w:rsidRDefault="00AE19A3" w:rsidP="00AE19A3">
      <w:pPr>
        <w:pStyle w:val="Heading2"/>
      </w:pPr>
      <w:r>
        <w:t>Server Software</w:t>
      </w:r>
    </w:p>
    <w:p w:rsidR="00AE19A3" w:rsidRDefault="00AE19A3" w:rsidP="00AE19A3">
      <w:pPr>
        <w:pStyle w:val="BodyText"/>
      </w:pPr>
      <w:r>
        <w:t>Server must run Windows Server 2012 or newer, as well as run SQL server 2016.</w:t>
      </w:r>
    </w:p>
    <w:p w:rsidR="00AE19A3" w:rsidRDefault="00AE19A3" w:rsidP="00AE19A3">
      <w:pPr>
        <w:pStyle w:val="Heading2"/>
      </w:pPr>
      <w:r>
        <w:t>FERPA</w:t>
      </w:r>
    </w:p>
    <w:p w:rsidR="00AE19A3" w:rsidRPr="00E35934" w:rsidRDefault="00AE19A3" w:rsidP="00AE19A3">
      <w:pPr>
        <w:pStyle w:val="BodyText"/>
      </w:pPr>
      <w:r>
        <w:t>Due to FERPA restrictions, we cannot store student grades to the cloud.</w:t>
      </w:r>
    </w:p>
    <w:p w:rsidR="009C6562" w:rsidRDefault="00AE19B8">
      <w:pPr>
        <w:pStyle w:val="Heading1"/>
        <w:widowControl/>
      </w:pPr>
      <w:bookmarkStart w:id="18" w:name="_Toc423410253"/>
      <w:bookmarkStart w:id="19" w:name="_Toc425054512"/>
      <w:bookmarkStart w:id="20" w:name="_Toc494515313"/>
      <w:r>
        <w:t>Pre-conditions</w:t>
      </w:r>
      <w:bookmarkEnd w:id="18"/>
      <w:bookmarkEnd w:id="19"/>
      <w:bookmarkEnd w:id="20"/>
    </w:p>
    <w:p w:rsidR="00AE19A3" w:rsidRDefault="00AE19A3" w:rsidP="00AE19A3">
      <w:pPr>
        <w:pStyle w:val="Heading2"/>
        <w:widowControl/>
      </w:pPr>
      <w:r>
        <w:t>Server On</w:t>
      </w:r>
    </w:p>
    <w:p w:rsidR="00687D95" w:rsidRDefault="00687D95" w:rsidP="00AE19A3">
      <w:pPr>
        <w:pStyle w:val="BodyText"/>
        <w:ind w:left="0" w:firstLine="720"/>
      </w:pPr>
      <w:r>
        <w:t>Server must be turned on</w:t>
      </w:r>
      <w:r w:rsidR="00AE19A3">
        <w:t>.</w:t>
      </w:r>
    </w:p>
    <w:p w:rsidR="00AE19A3" w:rsidRDefault="00AE19A3" w:rsidP="00AE19A3">
      <w:pPr>
        <w:pStyle w:val="Heading2"/>
      </w:pPr>
      <w:r>
        <w:t>SQL Server Running</w:t>
      </w:r>
    </w:p>
    <w:p w:rsidR="00687D95" w:rsidRDefault="00687D95" w:rsidP="00AE19A3">
      <w:pPr>
        <w:pStyle w:val="BodyText"/>
      </w:pPr>
      <w:r>
        <w:t>SQL server software (database) must be running</w:t>
      </w:r>
      <w:r w:rsidR="00AE19A3">
        <w:t>.</w:t>
      </w:r>
    </w:p>
    <w:p w:rsidR="00AE19A3" w:rsidRDefault="00AE19A3" w:rsidP="00AE19A3">
      <w:pPr>
        <w:pStyle w:val="Heading2"/>
      </w:pPr>
      <w:r>
        <w:t>Web Server Running</w:t>
      </w:r>
    </w:p>
    <w:p w:rsidR="009C6562" w:rsidRDefault="00687D95" w:rsidP="00AE19A3">
      <w:pPr>
        <w:pStyle w:val="BodyText"/>
      </w:pPr>
      <w:r>
        <w:t>Web server software (for web pages) must be running.</w:t>
      </w:r>
    </w:p>
    <w:p w:rsidR="009C6562" w:rsidRDefault="00AE19B8">
      <w:pPr>
        <w:pStyle w:val="Heading1"/>
        <w:widowControl/>
      </w:pPr>
      <w:bookmarkStart w:id="21" w:name="_Toc423410255"/>
      <w:bookmarkStart w:id="22" w:name="_Toc425054514"/>
      <w:bookmarkStart w:id="23" w:name="_Toc494515315"/>
      <w:r>
        <w:t>Post-conditions</w:t>
      </w:r>
      <w:bookmarkEnd w:id="21"/>
      <w:bookmarkEnd w:id="22"/>
      <w:bookmarkEnd w:id="23"/>
    </w:p>
    <w:p w:rsidR="009C6562" w:rsidRDefault="00AE19A3">
      <w:pPr>
        <w:pStyle w:val="Heading2"/>
        <w:widowControl/>
      </w:pPr>
      <w:r>
        <w:t>Logged In</w:t>
      </w:r>
    </w:p>
    <w:p w:rsidR="00EC234D" w:rsidRDefault="00EC234D" w:rsidP="00EC234D">
      <w:pPr>
        <w:ind w:left="720"/>
      </w:pPr>
      <w:r w:rsidRPr="00EC234D">
        <w:t>The system will now be logged into by an advisor, now the system will be ready to update, create, and delete student information</w:t>
      </w:r>
    </w:p>
    <w:p w:rsidR="00EC234D" w:rsidRDefault="00AE19A3" w:rsidP="004C3773">
      <w:pPr>
        <w:pStyle w:val="Heading2"/>
      </w:pPr>
      <w:r>
        <w:t>Ready for Reports</w:t>
      </w:r>
    </w:p>
    <w:p w:rsidR="004C3773" w:rsidRPr="00EC234D" w:rsidRDefault="004C3773" w:rsidP="004C3773">
      <w:pPr>
        <w:ind w:left="720"/>
      </w:pPr>
      <w:r>
        <w:t>The system will now be ready to generate reports.</w:t>
      </w:r>
    </w:p>
    <w:p w:rsidR="00AE19A3" w:rsidRPr="00A17D2B" w:rsidRDefault="00AE19A3" w:rsidP="00A17D2B">
      <w:pPr>
        <w:pStyle w:val="Heading1"/>
      </w:pPr>
      <w:bookmarkStart w:id="24" w:name="_Toc494515317"/>
      <w:r>
        <w:t>Extension Points</w:t>
      </w:r>
      <w:bookmarkEnd w:id="24"/>
    </w:p>
    <w:p w:rsidR="00AE19A3" w:rsidRDefault="00AE19A3" w:rsidP="00AE19A3">
      <w:pPr>
        <w:pStyle w:val="Heading2"/>
      </w:pPr>
      <w:r>
        <w:t>I</w:t>
      </w:r>
      <w:r w:rsidR="00A17D2B">
        <w:t>nvalid SONAR credentials</w:t>
      </w:r>
    </w:p>
    <w:p w:rsidR="00A17D2B" w:rsidRDefault="00A17D2B" w:rsidP="00A17D2B">
      <w:pPr>
        <w:ind w:left="720"/>
      </w:pPr>
      <w:r>
        <w:t>If the user types in invalid credentials, the system will not log them on. Users will be asked to provided valid login credentials should the credentials entered fail</w:t>
      </w:r>
    </w:p>
    <w:p w:rsidR="00A17D2B" w:rsidRDefault="00A17D2B" w:rsidP="00A17D2B">
      <w:pPr>
        <w:pStyle w:val="Heading2"/>
      </w:pPr>
      <w:r>
        <w:t>Invalid U of L credentials</w:t>
      </w:r>
    </w:p>
    <w:p w:rsidR="00A17D2B" w:rsidRDefault="00A17D2B" w:rsidP="00A17D2B">
      <w:pPr>
        <w:ind w:left="720"/>
      </w:pPr>
      <w:r>
        <w:t>If the user does not type in valid credentials, the Horizon software used by the university will ask for valid credentials to log remote users into the schools virtual lab.</w:t>
      </w:r>
    </w:p>
    <w:p w:rsidR="00A17D2B" w:rsidRDefault="00A17D2B" w:rsidP="00A17D2B">
      <w:pPr>
        <w:pStyle w:val="Heading2"/>
      </w:pPr>
      <w:r>
        <w:t>Unstable Network Connections</w:t>
      </w:r>
    </w:p>
    <w:p w:rsidR="00A17D2B" w:rsidRDefault="00A17D2B" w:rsidP="00A17D2B">
      <w:pPr>
        <w:ind w:left="720"/>
      </w:pPr>
      <w:r>
        <w:t>If the user is logging into the schools virtual environment, they must have a stable internet connection. If this is not possible, the user will not be able to log into the schools virtual environment, and consequently, will not be able to log into the SONAR system.</w:t>
      </w:r>
    </w:p>
    <w:p w:rsidR="00A17D2B" w:rsidRDefault="00A17D2B" w:rsidP="00A17D2B">
      <w:pPr>
        <w:pStyle w:val="Heading2"/>
      </w:pPr>
      <w:r>
        <w:t>Server Not Running</w:t>
      </w:r>
    </w:p>
    <w:p w:rsidR="00A17D2B" w:rsidRPr="00A17D2B" w:rsidRDefault="00A17D2B" w:rsidP="00A17D2B">
      <w:pPr>
        <w:ind w:left="720"/>
      </w:pPr>
      <w:r>
        <w:t>If the server that hosts the SONAR system is not turned on, the user will have to contact the SONAR system administrator.</w:t>
      </w:r>
    </w:p>
    <w:p w:rsidR="00AE19A3" w:rsidRPr="0057400A" w:rsidRDefault="00AE19A3" w:rsidP="00A17D2B">
      <w:pPr>
        <w:ind w:left="720"/>
      </w:pPr>
    </w:p>
    <w:p w:rsidR="002C378C" w:rsidRPr="002C378C" w:rsidRDefault="002C378C" w:rsidP="002C378C">
      <w:pPr>
        <w:pStyle w:val="InfoBlue"/>
      </w:pPr>
    </w:p>
    <w:sectPr w:rsidR="002C378C" w:rsidRPr="002C378C">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01C" w:rsidRDefault="002A601C">
      <w:pPr>
        <w:spacing w:line="240" w:lineRule="auto"/>
      </w:pPr>
      <w:r>
        <w:separator/>
      </w:r>
    </w:p>
  </w:endnote>
  <w:endnote w:type="continuationSeparator" w:id="0">
    <w:p w:rsidR="002A601C" w:rsidRDefault="002A60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6C794A">
      <w:tc>
        <w:tcPr>
          <w:tcW w:w="3162" w:type="dxa"/>
          <w:tcBorders>
            <w:top w:val="nil"/>
            <w:left w:val="nil"/>
            <w:bottom w:val="nil"/>
            <w:right w:val="nil"/>
          </w:tcBorders>
        </w:tcPr>
        <w:p w:rsidR="006C794A" w:rsidRDefault="006C794A">
          <w:pPr>
            <w:ind w:right="360"/>
            <w:rPr>
              <w:sz w:val="24"/>
            </w:rPr>
          </w:pPr>
          <w:r>
            <w:t>Confidential</w:t>
          </w:r>
        </w:p>
      </w:tc>
      <w:tc>
        <w:tcPr>
          <w:tcW w:w="3162" w:type="dxa"/>
          <w:tcBorders>
            <w:top w:val="nil"/>
            <w:left w:val="nil"/>
            <w:bottom w:val="nil"/>
            <w:right w:val="nil"/>
          </w:tcBorders>
        </w:tcPr>
        <w:p w:rsidR="006C794A" w:rsidRDefault="006C794A" w:rsidP="006C794A">
          <w:pPr>
            <w:jc w:val="center"/>
          </w:pPr>
          <w:r>
            <w:fldChar w:fldCharType="begin"/>
          </w:r>
          <w:r>
            <w:instrText>symbol 211 \f "Symbol" \s 10</w:instrText>
          </w:r>
          <w:r>
            <w:fldChar w:fldCharType="separate"/>
          </w:r>
          <w:r>
            <w:rPr>
              <w:rFonts w:ascii="Symbol" w:hAnsi="Symbol"/>
            </w:rPr>
            <w:t>Ó</w:t>
          </w:r>
          <w:r>
            <w:fldChar w:fldCharType="end"/>
          </w:r>
          <w:r>
            <w:t xml:space="preserve">SONAR,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rsidR="006C794A" w:rsidRDefault="006C794A">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DA5B7E">
            <w:rPr>
              <w:rStyle w:val="PageNumber"/>
              <w:noProof/>
            </w:rPr>
            <w:t>5</w:t>
          </w:r>
          <w:r>
            <w:rPr>
              <w:rStyle w:val="PageNumber"/>
            </w:rPr>
            <w:fldChar w:fldCharType="end"/>
          </w:r>
        </w:p>
      </w:tc>
    </w:tr>
  </w:tbl>
  <w:p w:rsidR="006C794A" w:rsidRDefault="006C794A">
    <w:pPr>
      <w:pStyle w:val="Footer"/>
    </w:pPr>
  </w:p>
  <w:p w:rsidR="006C794A" w:rsidRDefault="006C79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01C" w:rsidRDefault="002A601C">
      <w:pPr>
        <w:spacing w:line="240" w:lineRule="auto"/>
      </w:pPr>
      <w:r>
        <w:separator/>
      </w:r>
    </w:p>
  </w:footnote>
  <w:footnote w:type="continuationSeparator" w:id="0">
    <w:p w:rsidR="002A601C" w:rsidRDefault="002A60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94A" w:rsidRDefault="006C794A">
    <w:pPr>
      <w:rPr>
        <w:sz w:val="24"/>
      </w:rPr>
    </w:pPr>
  </w:p>
  <w:p w:rsidR="006C794A" w:rsidRDefault="006C794A">
    <w:pPr>
      <w:pBdr>
        <w:top w:val="single" w:sz="6" w:space="1" w:color="auto"/>
      </w:pBdr>
      <w:rPr>
        <w:sz w:val="24"/>
      </w:rPr>
    </w:pPr>
  </w:p>
  <w:p w:rsidR="006C794A" w:rsidRDefault="006C794A">
    <w:pPr>
      <w:pBdr>
        <w:bottom w:val="single" w:sz="6" w:space="1" w:color="auto"/>
      </w:pBdr>
      <w:jc w:val="right"/>
      <w:rPr>
        <w:rFonts w:ascii="Arial" w:hAnsi="Arial"/>
        <w:b/>
        <w:sz w:val="36"/>
      </w:rPr>
    </w:pPr>
    <w:fldSimple w:instr=" DOCPROPERTY &quot;Company&quot;  \* MERGEFORMAT ">
      <w:r>
        <w:rPr>
          <w:rFonts w:ascii="Arial" w:hAnsi="Arial"/>
          <w:b/>
          <w:sz w:val="36"/>
        </w:rPr>
        <w:t>R.A.C.T.</w:t>
      </w:r>
    </w:fldSimple>
  </w:p>
  <w:p w:rsidR="006C794A" w:rsidRDefault="006C794A">
    <w:pPr>
      <w:pBdr>
        <w:bottom w:val="single" w:sz="6" w:space="1" w:color="auto"/>
      </w:pBdr>
      <w:jc w:val="right"/>
      <w:rPr>
        <w:sz w:val="24"/>
      </w:rPr>
    </w:pPr>
  </w:p>
  <w:p w:rsidR="006C794A" w:rsidRDefault="006C79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6C794A">
      <w:tc>
        <w:tcPr>
          <w:tcW w:w="6379" w:type="dxa"/>
        </w:tcPr>
        <w:p w:rsidR="006C794A" w:rsidRDefault="006C794A" w:rsidP="002C378C">
          <w:r>
            <w:t>SONAR</w:t>
          </w:r>
        </w:p>
      </w:tc>
      <w:tc>
        <w:tcPr>
          <w:tcW w:w="3179" w:type="dxa"/>
        </w:tcPr>
        <w:p w:rsidR="006C794A" w:rsidRDefault="006C794A">
          <w:pPr>
            <w:tabs>
              <w:tab w:val="left" w:pos="1135"/>
            </w:tabs>
            <w:spacing w:before="40"/>
            <w:ind w:right="68"/>
          </w:pPr>
          <w:r>
            <w:t xml:space="preserve">  Version:           &lt;1.0&gt;</w:t>
          </w:r>
        </w:p>
      </w:tc>
    </w:tr>
    <w:tr w:rsidR="006C794A">
      <w:tc>
        <w:tcPr>
          <w:tcW w:w="6379" w:type="dxa"/>
        </w:tcPr>
        <w:p w:rsidR="006C794A" w:rsidRDefault="006C794A" w:rsidP="009B47BD">
          <w:fldSimple w:instr="title  \* Mergeformat ">
            <w:r>
              <w:t xml:space="preserve">Use Case Specification: </w:t>
            </w:r>
          </w:fldSimple>
          <w:r>
            <w:t>Login for Advisors</w:t>
          </w:r>
        </w:p>
      </w:tc>
      <w:tc>
        <w:tcPr>
          <w:tcW w:w="3179" w:type="dxa"/>
        </w:tcPr>
        <w:p w:rsidR="006C794A" w:rsidRDefault="006C794A">
          <w:r>
            <w:t xml:space="preserve">  Date:  19/Oct/16</w:t>
          </w:r>
        </w:p>
      </w:tc>
    </w:tr>
    <w:tr w:rsidR="006C794A">
      <w:tc>
        <w:tcPr>
          <w:tcW w:w="9558" w:type="dxa"/>
          <w:gridSpan w:val="2"/>
        </w:tcPr>
        <w:p w:rsidR="006C794A" w:rsidRDefault="006C794A" w:rsidP="009B47BD">
          <w:r>
            <w:t>UC1</w:t>
          </w:r>
        </w:p>
      </w:tc>
    </w:tr>
  </w:tbl>
  <w:p w:rsidR="006C794A" w:rsidRDefault="006C79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1C6F78"/>
    <w:multiLevelType w:val="hybridMultilevel"/>
    <w:tmpl w:val="F02A392C"/>
    <w:lvl w:ilvl="0" w:tplc="AADE9D4C">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DCB0F7F"/>
    <w:multiLevelType w:val="hybridMultilevel"/>
    <w:tmpl w:val="A214522A"/>
    <w:lvl w:ilvl="0" w:tplc="9C54E40E">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7BC72BE"/>
    <w:multiLevelType w:val="multilevel"/>
    <w:tmpl w:val="87FA1C62"/>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3"/>
  </w:num>
  <w:num w:numId="11">
    <w:abstractNumId w:val="11"/>
  </w:num>
  <w:num w:numId="12">
    <w:abstractNumId w:val="9"/>
  </w:num>
  <w:num w:numId="13">
    <w:abstractNumId w:val="20"/>
  </w:num>
  <w:num w:numId="14">
    <w:abstractNumId w:val="8"/>
  </w:num>
  <w:num w:numId="15">
    <w:abstractNumId w:val="4"/>
  </w:num>
  <w:num w:numId="16">
    <w:abstractNumId w:val="19"/>
  </w:num>
  <w:num w:numId="17">
    <w:abstractNumId w:val="13"/>
  </w:num>
  <w:num w:numId="18">
    <w:abstractNumId w:val="5"/>
  </w:num>
  <w:num w:numId="19">
    <w:abstractNumId w:val="12"/>
  </w:num>
  <w:num w:numId="20">
    <w:abstractNumId w:val="7"/>
  </w:num>
  <w:num w:numId="21">
    <w:abstractNumId w:val="18"/>
  </w:num>
  <w:num w:numId="22">
    <w:abstractNumId w:val="17"/>
  </w:num>
  <w:num w:numId="23">
    <w:abstractNumId w:val="16"/>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660E7"/>
    <w:rsid w:val="001D5062"/>
    <w:rsid w:val="002A601C"/>
    <w:rsid w:val="002C378C"/>
    <w:rsid w:val="0032075C"/>
    <w:rsid w:val="004B7B95"/>
    <w:rsid w:val="004C3773"/>
    <w:rsid w:val="00505353"/>
    <w:rsid w:val="00542A25"/>
    <w:rsid w:val="00582870"/>
    <w:rsid w:val="00620635"/>
    <w:rsid w:val="00667AE2"/>
    <w:rsid w:val="00687D95"/>
    <w:rsid w:val="006C794A"/>
    <w:rsid w:val="00846965"/>
    <w:rsid w:val="00992EFB"/>
    <w:rsid w:val="009B47BD"/>
    <w:rsid w:val="009C6562"/>
    <w:rsid w:val="00A17D2B"/>
    <w:rsid w:val="00AE19A3"/>
    <w:rsid w:val="00AE19B8"/>
    <w:rsid w:val="00C472B4"/>
    <w:rsid w:val="00CA0558"/>
    <w:rsid w:val="00DA5B7E"/>
    <w:rsid w:val="00E35934"/>
    <w:rsid w:val="00EC2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65B5CAF-F43A-4954-BAD8-12C34814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E35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8</TotalTime>
  <Pages>5</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4</cp:revision>
  <cp:lastPrinted>2011-02-23T16:45:00Z</cp:lastPrinted>
  <dcterms:created xsi:type="dcterms:W3CDTF">2016-10-23T20:11:00Z</dcterms:created>
  <dcterms:modified xsi:type="dcterms:W3CDTF">2016-10-23T21:01:00Z</dcterms:modified>
</cp:coreProperties>
</file>